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9D7C4" w14:textId="453B7F50" w:rsidR="0047232E" w:rsidRDefault="0047232E" w:rsidP="004723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w:t>
      </w:r>
      <w:r w:rsidRPr="0047232E">
        <w:rPr>
          <w:b/>
          <w:i/>
          <w:noProof/>
          <w:sz w:val="28"/>
        </w:rPr>
        <w:t>217495</w:t>
      </w:r>
      <w:r>
        <w:rPr>
          <w:b/>
          <w:i/>
          <w:noProof/>
          <w:sz w:val="28"/>
        </w:rPr>
        <w:fldChar w:fldCharType="end"/>
      </w:r>
    </w:p>
    <w:p w14:paraId="661A51E9" w14:textId="2FC5A69B" w:rsidR="004E7445" w:rsidRPr="0047232E" w:rsidRDefault="0047232E" w:rsidP="0047232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8th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19</w:t>
      </w:r>
      <w:r w:rsidRPr="00090520">
        <w:rPr>
          <w:b/>
          <w:noProof/>
          <w:sz w:val="24"/>
        </w:rPr>
        <w:t xml:space="preserve">th </w:t>
      </w:r>
      <w:r>
        <w:rPr>
          <w:b/>
          <w:noProof/>
          <w:sz w:val="24"/>
        </w:rPr>
        <w:t>Nov</w:t>
      </w:r>
      <w:r>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147A4198"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2E07" w:rsidRPr="00202E07">
        <w:rPr>
          <w:rFonts w:ascii="Arial" w:hAnsi="Arial" w:cs="Arial"/>
          <w:lang w:eastAsia="ja-JP"/>
        </w:rPr>
        <w:t>13.7.1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 xml:space="preserve">UE Conformance - </w:t>
            </w:r>
            <w:bookmarkStart w:id="1" w:name="OLE_LINK1"/>
            <w:r w:rsidRPr="00BA511A">
              <w:rPr>
                <w:rFonts w:ascii="Arial" w:hAnsi="Arial" w:cs="Arial"/>
              </w:rPr>
              <w:t>New Rel-17 NR licensed bands and extension of existing NR bands</w:t>
            </w:r>
            <w:bookmarkEnd w:id="1"/>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bookmarkStart w:id="2" w:name="OLE_LINK7"/>
            <w:bookmarkStart w:id="3" w:name="OLE_LINK8"/>
            <w:r w:rsidRPr="00BA511A">
              <w:rPr>
                <w:rFonts w:ascii="Arial" w:hAnsi="Arial" w:cs="Arial"/>
              </w:rPr>
              <w:t>NR_lic_bands_BW_R17-UEConTest</w:t>
            </w:r>
            <w:bookmarkEnd w:id="2"/>
            <w:bookmarkEnd w:id="3"/>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66F6C4DA" w14:textId="77777777" w:rsidR="003B662A" w:rsidRDefault="00871653" w:rsidP="003B662A">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3B662A">
              <w:rPr>
                <w:rFonts w:ascii="Arial" w:hAnsi="Arial" w:cs="Arial"/>
                <w:color w:val="00B050"/>
                <w:lang w:eastAsia="ja-JP"/>
              </w:rPr>
              <w:t xml:space="preserve">June. </w:t>
            </w:r>
            <w:r w:rsidR="00202E07" w:rsidRPr="00202E07">
              <w:rPr>
                <w:rFonts w:ascii="Arial" w:hAnsi="Arial" w:cs="Arial"/>
                <w:color w:val="00B050"/>
                <w:lang w:eastAsia="ja-JP"/>
              </w:rPr>
              <w:t>202</w:t>
            </w:r>
            <w:r w:rsidR="003B662A">
              <w:rPr>
                <w:rFonts w:ascii="Arial" w:hAnsi="Arial" w:cs="Arial"/>
                <w:color w:val="00B050"/>
                <w:lang w:eastAsia="ja-JP"/>
              </w:rPr>
              <w:t xml:space="preserve">2 </w:t>
            </w:r>
          </w:p>
          <w:p w14:paraId="5BB6B905" w14:textId="23EAC0FB" w:rsidR="00871653" w:rsidRPr="006A7BCB" w:rsidRDefault="003B662A" w:rsidP="003B662A">
            <w:pPr>
              <w:tabs>
                <w:tab w:val="left" w:pos="567"/>
              </w:tabs>
              <w:spacing w:after="0"/>
              <w:rPr>
                <w:rFonts w:ascii="Arial" w:hAnsi="Arial" w:cs="Arial"/>
                <w:highlight w:val="yellow"/>
                <w:lang w:eastAsia="ja-JP"/>
              </w:rPr>
            </w:pPr>
            <w:r>
              <w:rPr>
                <w:rFonts w:ascii="Arial" w:hAnsi="Arial" w:cs="Arial"/>
                <w:color w:val="00B050"/>
                <w:lang w:eastAsia="ja-JP"/>
              </w:rPr>
              <w:t>(+6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70DECF59" w14:textId="7D07F837" w:rsidR="00871653" w:rsidRPr="006A7BCB" w:rsidRDefault="00871653" w:rsidP="003B662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C5662">
              <w:rPr>
                <w:rFonts w:ascii="Arial" w:hAnsi="Arial" w:cs="Arial"/>
                <w:lang w:eastAsia="ja-JP"/>
              </w:rPr>
              <w:t xml:space="preserve">24 </w:t>
            </w:r>
            <w:r w:rsidR="00AC5662" w:rsidRPr="00AC5662">
              <w:rPr>
                <w:rFonts w:ascii="Arial" w:hAnsi="Arial" w:cs="Arial"/>
                <w:color w:val="00B050"/>
                <w:lang w:eastAsia="ja-JP"/>
              </w:rPr>
              <w:t>2</w:t>
            </w:r>
            <w:r w:rsidR="003B662A">
              <w:rPr>
                <w:rFonts w:ascii="Arial" w:hAnsi="Arial" w:cs="Arial"/>
                <w:color w:val="00B050"/>
                <w:lang w:eastAsia="ja-JP"/>
              </w:rPr>
              <w:t>8</w:t>
            </w:r>
            <w:r w:rsidR="008956BC">
              <w:rPr>
                <w:rFonts w:ascii="Arial" w:hAnsi="Arial" w:cs="Arial"/>
                <w:color w:val="00B050"/>
                <w:lang w:eastAsia="ja-JP"/>
              </w:rPr>
              <w:t>%</w:t>
            </w:r>
            <w:r w:rsidR="00AC5662" w:rsidRPr="00AC5662">
              <w:rPr>
                <w:rFonts w:ascii="Arial" w:hAnsi="Arial" w:cs="Arial"/>
                <w:color w:val="00B050"/>
                <w:lang w:eastAsia="ja-JP"/>
              </w:rPr>
              <w:t xml:space="preserve"> (+</w:t>
            </w:r>
            <w:r w:rsidR="003B662A">
              <w:rPr>
                <w:rFonts w:ascii="Arial" w:hAnsi="Arial" w:cs="Arial"/>
                <w:color w:val="00B050"/>
                <w:lang w:eastAsia="ja-JP"/>
              </w:rPr>
              <w:t>4</w:t>
            </w:r>
            <w:r w:rsidR="007F33B1">
              <w:rPr>
                <w:rFonts w:ascii="Arial" w:hAnsi="Arial" w:cs="Arial" w:hint="eastAsia"/>
                <w:color w:val="00B050"/>
              </w:rPr>
              <w:t>%</w:t>
            </w:r>
            <w:r w:rsidR="00AC5662" w:rsidRPr="00AC5662">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proofErr w:type="spellStart"/>
            <w:r w:rsidRPr="00202E07">
              <w:rPr>
                <w:rFonts w:ascii="Arial" w:hAnsi="Arial" w:cs="Arial"/>
                <w:lang w:eastAsia="ja-JP"/>
              </w:rPr>
              <w:t>Yuxin</w:t>
            </w:r>
            <w:proofErr w:type="spellEnd"/>
            <w:r w:rsidRPr="00202E07">
              <w:rPr>
                <w:rFonts w:ascii="Arial" w:hAnsi="Arial" w:cs="Arial"/>
                <w:lang w:eastAsia="ja-JP"/>
              </w:rPr>
              <w:t xml:space="preserve"> </w:t>
            </w:r>
            <w:proofErr w:type="spellStart"/>
            <w:r w:rsidRPr="00202E07">
              <w:rPr>
                <w:rFonts w:ascii="Arial" w:hAnsi="Arial" w:cs="Arial"/>
                <w:lang w:eastAsia="ja-JP"/>
              </w:rPr>
              <w:t>Hao</w:t>
            </w:r>
            <w:proofErr w:type="spellEnd"/>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473B9E88" w:rsidR="00202E07" w:rsidRPr="008836AC" w:rsidRDefault="00F3115A" w:rsidP="00E16155">
            <w:pPr>
              <w:tabs>
                <w:tab w:val="left" w:pos="567"/>
              </w:tabs>
              <w:spacing w:after="0"/>
              <w:rPr>
                <w:rFonts w:ascii="Arial" w:hAnsi="Arial" w:cs="Arial"/>
              </w:rPr>
            </w:pPr>
            <w:hyperlink r:id="rId7" w:history="1">
              <w:r w:rsidR="00202E07" w:rsidRPr="000A15BD">
                <w:rPr>
                  <w:rStyle w:val="ad"/>
                  <w:rFonts w:ascii="Arial" w:hAnsi="Arial" w:cs="Arial"/>
                </w:rPr>
                <w:t>haoyuxin@hisilicon.com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B566D68" w14:textId="77777777"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3DB03461"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3E1AF134" w14:textId="2C048AFC" w:rsidR="00202E07" w:rsidRDefault="00202E07" w:rsidP="00202E07">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Pr>
          <w:rFonts w:ascii="Arial" w:hAnsi="Arial" w:cs="Arial"/>
        </w:rPr>
        <w:t>9</w:t>
      </w:r>
      <w:r w:rsidR="003B662A">
        <w:rPr>
          <w:rFonts w:ascii="Arial" w:hAnsi="Arial" w:cs="Arial"/>
        </w:rPr>
        <w:t>3</w:t>
      </w:r>
      <w:r w:rsidRPr="00F01D1B">
        <w:rPr>
          <w:rFonts w:ascii="Arial" w:hAnsi="Arial" w:cs="Arial"/>
        </w:rPr>
        <w:t xml:space="preserve">-e </w:t>
      </w:r>
      <w:r w:rsidR="003B662A">
        <w:rPr>
          <w:rFonts w:ascii="Arial" w:hAnsi="Arial" w:cs="Arial"/>
        </w:rPr>
        <w:t xml:space="preserve">8 </w:t>
      </w:r>
      <w:r w:rsidRPr="00F01D1B">
        <w:rPr>
          <w:rFonts w:ascii="Arial" w:hAnsi="Arial" w:cs="Arial"/>
        </w:rPr>
        <w:t>CRs were agreed</w:t>
      </w:r>
      <w:r w:rsidRPr="003C079E">
        <w:rPr>
          <w:rFonts w:ascii="Arial" w:hAnsi="Arial" w:cs="Arial"/>
        </w:rPr>
        <w:t>.</w:t>
      </w:r>
      <w:r>
        <w:rPr>
          <w:rFonts w:ascii="Arial" w:hAnsi="Arial" w:cs="Arial"/>
        </w:rPr>
        <w:t xml:space="preserve"> </w:t>
      </w:r>
    </w:p>
    <w:p w14:paraId="10C89DB2" w14:textId="77777777" w:rsidR="00202E07" w:rsidRPr="00674932" w:rsidRDefault="00202E07" w:rsidP="00202E07">
      <w:pPr>
        <w:rPr>
          <w:rFonts w:eastAsia="Yu Mincho"/>
          <w:lang w:eastAsia="ja-JP"/>
        </w:rPr>
      </w:pPr>
    </w:p>
    <w:p w14:paraId="355F7C0B" w14:textId="4554A157" w:rsidR="00202E07" w:rsidRDefault="00674932" w:rsidP="00202E07">
      <w:pPr>
        <w:rPr>
          <w:rFonts w:ascii="Arial" w:hAnsi="Arial" w:cs="Arial"/>
        </w:rPr>
      </w:pPr>
      <w:r>
        <w:rPr>
          <w:rFonts w:ascii="Arial" w:hAnsi="Arial" w:cs="Arial"/>
        </w:rPr>
        <w:t xml:space="preserve">Overall completion is </w:t>
      </w:r>
      <w:r w:rsidR="003B662A">
        <w:rPr>
          <w:rFonts w:ascii="Arial" w:hAnsi="Arial" w:cs="Arial"/>
        </w:rPr>
        <w:t>28</w:t>
      </w:r>
      <w:r w:rsidR="00202E07">
        <w:rPr>
          <w:rFonts w:ascii="Arial" w:hAnsi="Arial" w:cs="Arial"/>
        </w:rPr>
        <w:t>%.</w:t>
      </w:r>
    </w:p>
    <w:p w14:paraId="56F09519" w14:textId="77777777" w:rsidR="00202E07" w:rsidRDefault="00202E07" w:rsidP="00202E07">
      <w:pPr>
        <w:tabs>
          <w:tab w:val="left" w:pos="567"/>
        </w:tabs>
        <w:overflowPunct/>
        <w:autoSpaceDE/>
        <w:autoSpaceDN/>
        <w:snapToGrid w:val="0"/>
        <w:spacing w:after="0"/>
        <w:textAlignment w:val="auto"/>
        <w:rPr>
          <w:rFonts w:ascii="Arial" w:hAnsi="Arial" w:cs="Arial"/>
        </w:rPr>
      </w:pPr>
      <w:r>
        <w:rPr>
          <w:rFonts w:ascii="Arial" w:hAnsi="Arial" w:cs="Arial"/>
        </w:rPr>
        <w:t>Completion status (see below for details):</w:t>
      </w:r>
    </w:p>
    <w:p w14:paraId="6694BDAA" w14:textId="5774088E"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3B662A">
        <w:rPr>
          <w:rFonts w:ascii="Arial" w:hAnsi="Arial" w:cs="Arial"/>
        </w:rPr>
        <w:t xml:space="preserve">1 </w:t>
      </w:r>
      <w:r>
        <w:rPr>
          <w:rFonts w:ascii="Arial" w:hAnsi="Arial" w:cs="Arial"/>
        </w:rPr>
        <w:t>out of 2 completed</w:t>
      </w:r>
      <w:r w:rsidR="00AC5662">
        <w:rPr>
          <w:rFonts w:ascii="Arial" w:hAnsi="Arial" w:cs="Arial"/>
        </w:rPr>
        <w:t>,</w:t>
      </w:r>
      <w:r>
        <w:rPr>
          <w:rFonts w:ascii="Arial" w:hAnsi="Arial" w:cs="Arial"/>
        </w:rPr>
        <w:t xml:space="preserve"> </w:t>
      </w:r>
      <w:bookmarkStart w:id="4" w:name="OLE_LINK54"/>
      <w:bookmarkStart w:id="5" w:name="OLE_LINK55"/>
      <w:r>
        <w:rPr>
          <w:rFonts w:ascii="Arial" w:hAnsi="Arial" w:cs="Arial"/>
        </w:rPr>
        <w:t>1 need company assignment</w:t>
      </w:r>
      <w:bookmarkEnd w:id="4"/>
      <w:bookmarkEnd w:id="5"/>
    </w:p>
    <w:p w14:paraId="733D1DF0" w14:textId="7D58455F"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0AB271B5" w14:textId="00A3A3F5"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SUL bands: </w:t>
      </w:r>
      <w:r w:rsidR="003B662A">
        <w:rPr>
          <w:rFonts w:ascii="Arial" w:hAnsi="Arial" w:cs="Arial"/>
        </w:rPr>
        <w:t xml:space="preserve">2 </w:t>
      </w:r>
      <w:r>
        <w:rPr>
          <w:rFonts w:ascii="Arial" w:hAnsi="Arial" w:cs="Arial"/>
        </w:rPr>
        <w:t>out of 3 completed</w:t>
      </w:r>
      <w:r w:rsidR="003B662A">
        <w:rPr>
          <w:rFonts w:ascii="Arial" w:hAnsi="Arial" w:cs="Arial"/>
        </w:rPr>
        <w:t xml:space="preserve"> </w:t>
      </w:r>
      <w:r w:rsidR="00AC5662">
        <w:rPr>
          <w:rFonts w:ascii="Arial" w:hAnsi="Arial" w:cs="Arial"/>
        </w:rPr>
        <w:t>1</w:t>
      </w:r>
      <w:r>
        <w:rPr>
          <w:rFonts w:ascii="Arial" w:hAnsi="Arial" w:cs="Arial"/>
        </w:rPr>
        <w:t xml:space="preserve"> need company assignment</w:t>
      </w:r>
    </w:p>
    <w:p w14:paraId="7AC0E76B" w14:textId="71049C3A"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2 out of </w:t>
      </w:r>
      <w:r w:rsidR="003B662A">
        <w:rPr>
          <w:rFonts w:ascii="Arial" w:hAnsi="Arial" w:cs="Arial"/>
        </w:rPr>
        <w:t xml:space="preserve">19 </w:t>
      </w:r>
      <w:r>
        <w:rPr>
          <w:rFonts w:ascii="Arial" w:hAnsi="Arial" w:cs="Arial"/>
        </w:rPr>
        <w:t xml:space="preserve">completed, </w:t>
      </w:r>
      <w:bookmarkStart w:id="6" w:name="OLE_LINK10"/>
      <w:r w:rsidR="003B662A">
        <w:rPr>
          <w:rFonts w:ascii="Arial" w:hAnsi="Arial" w:cs="Arial"/>
        </w:rPr>
        <w:t xml:space="preserve">4 </w:t>
      </w:r>
      <w:r>
        <w:rPr>
          <w:rFonts w:ascii="Arial" w:hAnsi="Arial" w:cs="Arial"/>
        </w:rPr>
        <w:t xml:space="preserve">out of </w:t>
      </w:r>
      <w:r w:rsidR="003B662A">
        <w:rPr>
          <w:rFonts w:ascii="Arial" w:hAnsi="Arial" w:cs="Arial"/>
        </w:rPr>
        <w:t xml:space="preserve">19 </w:t>
      </w:r>
      <w:r>
        <w:rPr>
          <w:rFonts w:ascii="Arial" w:hAnsi="Arial" w:cs="Arial"/>
        </w:rPr>
        <w:t>is ongoing</w:t>
      </w:r>
      <w:bookmarkEnd w:id="6"/>
      <w:r>
        <w:rPr>
          <w:rFonts w:ascii="Arial" w:hAnsi="Arial" w:cs="Arial"/>
        </w:rPr>
        <w:t xml:space="preserve"> (</w:t>
      </w:r>
      <w:r w:rsidR="003B662A">
        <w:rPr>
          <w:rFonts w:ascii="Arial" w:hAnsi="Arial" w:cs="Arial"/>
        </w:rPr>
        <w:t xml:space="preserve">11 </w:t>
      </w:r>
      <w:r>
        <w:rPr>
          <w:rFonts w:ascii="Arial" w:hAnsi="Arial" w:cs="Arial"/>
        </w:rPr>
        <w:t>need company assignment)</w:t>
      </w:r>
    </w:p>
    <w:p w14:paraId="45FA7B78" w14:textId="4A2A8F21" w:rsidR="00202E07" w:rsidRPr="003B662A" w:rsidRDefault="00202E07" w:rsidP="00202E07">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72DC664A" w:rsidR="00701410" w:rsidRDefault="002566E0" w:rsidP="003B662A">
      <w:pPr>
        <w:pStyle w:val="afd"/>
        <w:numPr>
          <w:ilvl w:val="0"/>
          <w:numId w:val="19"/>
        </w:numPr>
        <w:snapToGrid w:val="0"/>
        <w:ind w:leftChars="0"/>
        <w:rPr>
          <w:rFonts w:ascii="Arial" w:hAnsi="Arial" w:cs="Arial"/>
        </w:rPr>
      </w:pPr>
      <w:r>
        <w:rPr>
          <w:rFonts w:ascii="Arial" w:hAnsi="Arial" w:cs="Arial"/>
        </w:rPr>
        <w:t>R5-21</w:t>
      </w:r>
      <w:r w:rsidR="003B662A" w:rsidRPr="003B662A">
        <w:rPr>
          <w:rFonts w:ascii="Arial" w:hAnsi="Arial" w:cs="Arial"/>
        </w:rPr>
        <w:t>7494</w:t>
      </w:r>
      <w:r w:rsidR="00202E07">
        <w:rPr>
          <w:rFonts w:ascii="Arial" w:hAnsi="Arial" w:cs="Arial"/>
        </w:rPr>
        <w:tab/>
      </w:r>
      <w:r w:rsidR="003B662A" w:rsidRPr="003B662A">
        <w:rPr>
          <w:rFonts w:ascii="Arial" w:hAnsi="Arial" w:cs="Arial"/>
        </w:rPr>
        <w:t>WP of New Rel-17 NR licensed bands and extension of existing NR bands</w:t>
      </w:r>
    </w:p>
    <w:p w14:paraId="774254CC" w14:textId="77777777" w:rsidR="002566E0" w:rsidRDefault="002566E0" w:rsidP="00202E07">
      <w:pPr>
        <w:snapToGrid w:val="0"/>
        <w:rPr>
          <w:rFonts w:ascii="Arial" w:hAnsi="Arial" w:cs="Arial"/>
        </w:rPr>
      </w:pPr>
    </w:p>
    <w:p w14:paraId="2C64E7EE" w14:textId="77777777" w:rsidR="00202E07" w:rsidRDefault="00202E07" w:rsidP="00202E07">
      <w:pPr>
        <w:tabs>
          <w:tab w:val="left" w:pos="567"/>
        </w:tabs>
        <w:overflowPunct/>
        <w:autoSpaceDE/>
        <w:autoSpaceDN/>
        <w:snapToGrid w:val="0"/>
        <w:spacing w:after="0"/>
        <w:textAlignment w:val="auto"/>
        <w:rPr>
          <w:rFonts w:ascii="Arial" w:hAnsi="Arial" w:cs="Arial"/>
          <w:b/>
          <w:bCs/>
        </w:rPr>
      </w:pPr>
      <w:bookmarkStart w:id="7" w:name="OLE_LINK11"/>
      <w:r>
        <w:rPr>
          <w:rFonts w:ascii="Arial" w:hAnsi="Arial" w:cs="Arial"/>
          <w:b/>
          <w:bCs/>
        </w:rPr>
        <w:t>CRs TS 38.508-1 – 5GS Common Test Environment:</w:t>
      </w:r>
    </w:p>
    <w:p w14:paraId="75052AB1" w14:textId="0DA3C9CD" w:rsidR="002566E0" w:rsidRDefault="003B662A" w:rsidP="003B662A">
      <w:pPr>
        <w:pStyle w:val="afd"/>
        <w:numPr>
          <w:ilvl w:val="0"/>
          <w:numId w:val="19"/>
        </w:numPr>
        <w:snapToGrid w:val="0"/>
        <w:ind w:leftChars="0"/>
        <w:rPr>
          <w:rFonts w:ascii="Arial" w:hAnsi="Arial" w:cs="Arial"/>
        </w:rPr>
      </w:pPr>
      <w:bookmarkStart w:id="8" w:name="OLE_LINK13"/>
      <w:bookmarkEnd w:id="7"/>
      <w:r w:rsidRPr="003B662A">
        <w:rPr>
          <w:rFonts w:ascii="Arial" w:hAnsi="Arial" w:cs="Arial"/>
        </w:rPr>
        <w:t>R5-216530</w:t>
      </w:r>
      <w:r>
        <w:rPr>
          <w:rFonts w:ascii="Arial" w:hAnsi="Arial" w:cs="Arial"/>
        </w:rPr>
        <w:tab/>
      </w:r>
      <w:r w:rsidRPr="003B662A">
        <w:rPr>
          <w:rFonts w:ascii="Arial" w:hAnsi="Arial" w:cs="Arial"/>
        </w:rPr>
        <w:t>Addition of test frequencies for asymmetric channel bandwidths for n24</w:t>
      </w:r>
      <w:r>
        <w:rPr>
          <w:rFonts w:ascii="Arial" w:hAnsi="Arial" w:cs="Arial"/>
        </w:rPr>
        <w:t xml:space="preserve">, </w:t>
      </w:r>
      <w:proofErr w:type="spellStart"/>
      <w:r w:rsidRPr="003B662A">
        <w:rPr>
          <w:rFonts w:ascii="Arial" w:hAnsi="Arial" w:cs="Arial"/>
        </w:rPr>
        <w:t>Ligado</w:t>
      </w:r>
      <w:proofErr w:type="spellEnd"/>
      <w:r w:rsidRPr="003B662A">
        <w:rPr>
          <w:rFonts w:ascii="Arial" w:hAnsi="Arial" w:cs="Arial"/>
        </w:rPr>
        <w:t xml:space="preserve"> Networks, Ericsson</w:t>
      </w:r>
    </w:p>
    <w:p w14:paraId="26141928" w14:textId="1044E4E1" w:rsidR="005D385A" w:rsidRDefault="003B662A" w:rsidP="003B662A">
      <w:pPr>
        <w:pStyle w:val="afd"/>
        <w:numPr>
          <w:ilvl w:val="0"/>
          <w:numId w:val="19"/>
        </w:numPr>
        <w:snapToGrid w:val="0"/>
        <w:ind w:leftChars="0"/>
        <w:rPr>
          <w:rFonts w:ascii="Arial" w:hAnsi="Arial" w:cs="Arial"/>
        </w:rPr>
      </w:pPr>
      <w:r w:rsidRPr="003B662A">
        <w:rPr>
          <w:rFonts w:ascii="Arial" w:hAnsi="Arial" w:cs="Arial"/>
        </w:rPr>
        <w:t>R5-218361</w:t>
      </w:r>
      <w:r>
        <w:rPr>
          <w:rFonts w:ascii="Arial" w:hAnsi="Arial" w:cs="Arial"/>
        </w:rPr>
        <w:tab/>
      </w:r>
      <w:r w:rsidRPr="003B662A">
        <w:rPr>
          <w:rFonts w:ascii="Arial" w:hAnsi="Arial" w:cs="Arial"/>
        </w:rPr>
        <w:t>Addition of test frequencies for n3 CBW 50MHz</w:t>
      </w:r>
      <w:bookmarkEnd w:id="8"/>
      <w:r>
        <w:rPr>
          <w:rFonts w:ascii="Arial" w:hAnsi="Arial" w:cs="Arial"/>
        </w:rPr>
        <w:t xml:space="preserve">, </w:t>
      </w:r>
      <w:r w:rsidRPr="003B662A">
        <w:rPr>
          <w:rFonts w:ascii="Arial" w:hAnsi="Arial" w:cs="Arial"/>
        </w:rPr>
        <w:t>China Unicom</w:t>
      </w:r>
    </w:p>
    <w:p w14:paraId="269177E0" w14:textId="77777777" w:rsidR="003B662A" w:rsidRPr="003B662A" w:rsidRDefault="003B662A" w:rsidP="003B662A">
      <w:pPr>
        <w:pStyle w:val="afd"/>
        <w:snapToGrid w:val="0"/>
        <w:ind w:leftChars="0" w:left="420"/>
        <w:rPr>
          <w:rFonts w:ascii="Arial" w:hAnsi="Arial" w:cs="Arial"/>
        </w:rPr>
      </w:pPr>
    </w:p>
    <w:p w14:paraId="060CF5D1" w14:textId="1D757FA5" w:rsidR="005D385A" w:rsidRDefault="005D385A" w:rsidP="005D385A">
      <w:pPr>
        <w:tabs>
          <w:tab w:val="left" w:pos="567"/>
        </w:tabs>
        <w:overflowPunct/>
        <w:autoSpaceDE/>
        <w:autoSpaceDN/>
        <w:snapToGrid w:val="0"/>
        <w:spacing w:after="0"/>
        <w:textAlignment w:val="auto"/>
        <w:rPr>
          <w:rFonts w:ascii="Arial" w:hAnsi="Arial" w:cs="Arial"/>
          <w:b/>
          <w:bCs/>
        </w:rPr>
      </w:pPr>
      <w:bookmarkStart w:id="9" w:name="OLE_LINK15"/>
      <w:bookmarkStart w:id="10" w:name="OLE_LINK16"/>
      <w:r>
        <w:rPr>
          <w:rFonts w:ascii="Arial" w:hAnsi="Arial" w:cs="Arial"/>
          <w:b/>
          <w:bCs/>
        </w:rPr>
        <w:t>CRs TS 38.521-1 – Transmitter &amp; Receiver test cases SA NR FR1:</w:t>
      </w:r>
    </w:p>
    <w:bookmarkEnd w:id="9"/>
    <w:bookmarkEnd w:id="10"/>
    <w:p w14:paraId="3FAEACBE" w14:textId="77777777" w:rsidR="005D385A" w:rsidRPr="003B662A" w:rsidRDefault="005D385A" w:rsidP="005D385A">
      <w:pPr>
        <w:tabs>
          <w:tab w:val="left" w:pos="567"/>
        </w:tabs>
        <w:overflowPunct/>
        <w:autoSpaceDE/>
        <w:autoSpaceDN/>
        <w:snapToGrid w:val="0"/>
        <w:spacing w:after="0"/>
        <w:textAlignment w:val="auto"/>
        <w:rPr>
          <w:rFonts w:ascii="Arial" w:hAnsi="Arial" w:cs="Arial"/>
          <w:b/>
          <w:bCs/>
        </w:rPr>
      </w:pPr>
    </w:p>
    <w:p w14:paraId="11683FE7" w14:textId="5EF4846F" w:rsidR="005D385A" w:rsidRDefault="003B662A" w:rsidP="003B662A">
      <w:pPr>
        <w:pStyle w:val="afd"/>
        <w:numPr>
          <w:ilvl w:val="0"/>
          <w:numId w:val="19"/>
        </w:numPr>
        <w:snapToGrid w:val="0"/>
        <w:ind w:leftChars="0"/>
        <w:rPr>
          <w:rFonts w:ascii="Arial" w:hAnsi="Arial" w:cs="Arial"/>
        </w:rPr>
      </w:pPr>
      <w:r w:rsidRPr="003B662A">
        <w:rPr>
          <w:rFonts w:ascii="Arial" w:hAnsi="Arial" w:cs="Arial"/>
        </w:rPr>
        <w:t>R5-218362</w:t>
      </w:r>
      <w:r>
        <w:rPr>
          <w:rFonts w:ascii="Arial" w:hAnsi="Arial" w:cs="Arial"/>
        </w:rPr>
        <w:tab/>
      </w:r>
      <w:r w:rsidRPr="003B662A">
        <w:rPr>
          <w:rFonts w:ascii="Arial" w:hAnsi="Arial" w:cs="Arial"/>
        </w:rPr>
        <w:t>Updates to A-MPR test case for n24 and n99</w:t>
      </w:r>
      <w:r>
        <w:rPr>
          <w:rFonts w:ascii="Arial" w:hAnsi="Arial" w:cs="Arial"/>
        </w:rPr>
        <w:t xml:space="preserve">, </w:t>
      </w:r>
      <w:bookmarkStart w:id="11" w:name="OLE_LINK2"/>
      <w:bookmarkStart w:id="12" w:name="OLE_LINK3"/>
      <w:proofErr w:type="spellStart"/>
      <w:r w:rsidRPr="003B662A">
        <w:rPr>
          <w:rFonts w:ascii="Arial" w:hAnsi="Arial" w:cs="Arial"/>
        </w:rPr>
        <w:t>Ligado</w:t>
      </w:r>
      <w:proofErr w:type="spellEnd"/>
      <w:r w:rsidRPr="003B662A">
        <w:rPr>
          <w:rFonts w:ascii="Arial" w:hAnsi="Arial" w:cs="Arial"/>
        </w:rPr>
        <w:t xml:space="preserve"> Networks</w:t>
      </w:r>
      <w:bookmarkEnd w:id="11"/>
      <w:bookmarkEnd w:id="12"/>
    </w:p>
    <w:p w14:paraId="658981FF" w14:textId="2C4E20D5" w:rsidR="003B662A" w:rsidRDefault="003B662A" w:rsidP="003B662A">
      <w:pPr>
        <w:pStyle w:val="afd"/>
        <w:numPr>
          <w:ilvl w:val="0"/>
          <w:numId w:val="19"/>
        </w:numPr>
        <w:snapToGrid w:val="0"/>
        <w:ind w:leftChars="0"/>
        <w:rPr>
          <w:rFonts w:ascii="Arial" w:hAnsi="Arial" w:cs="Arial"/>
        </w:rPr>
      </w:pPr>
      <w:r w:rsidRPr="003B662A">
        <w:rPr>
          <w:rFonts w:ascii="Arial" w:hAnsi="Arial" w:cs="Arial"/>
        </w:rPr>
        <w:t>R5-218363</w:t>
      </w:r>
      <w:r>
        <w:rPr>
          <w:rFonts w:ascii="Arial" w:hAnsi="Arial" w:cs="Arial"/>
        </w:rPr>
        <w:tab/>
      </w:r>
      <w:r w:rsidRPr="003B662A">
        <w:rPr>
          <w:rFonts w:ascii="Arial" w:hAnsi="Arial" w:cs="Arial"/>
        </w:rPr>
        <w:t>Updates to additional spurious emission test case for n24 and n99</w:t>
      </w:r>
      <w:r>
        <w:rPr>
          <w:rFonts w:ascii="Arial" w:hAnsi="Arial" w:cs="Arial"/>
        </w:rPr>
        <w:t xml:space="preserve">, </w:t>
      </w:r>
      <w:proofErr w:type="spellStart"/>
      <w:r w:rsidRPr="003B662A">
        <w:rPr>
          <w:rFonts w:ascii="Arial" w:hAnsi="Arial" w:cs="Arial"/>
        </w:rPr>
        <w:t>Ligado</w:t>
      </w:r>
      <w:proofErr w:type="spellEnd"/>
      <w:r w:rsidRPr="003B662A">
        <w:rPr>
          <w:rFonts w:ascii="Arial" w:hAnsi="Arial" w:cs="Arial"/>
        </w:rPr>
        <w:t xml:space="preserve"> Networks</w:t>
      </w:r>
    </w:p>
    <w:p w14:paraId="4C4E62E5" w14:textId="2FEF67D7" w:rsidR="003B662A" w:rsidRDefault="003B662A" w:rsidP="003B662A">
      <w:pPr>
        <w:pStyle w:val="afd"/>
        <w:numPr>
          <w:ilvl w:val="0"/>
          <w:numId w:val="19"/>
        </w:numPr>
        <w:snapToGrid w:val="0"/>
        <w:ind w:leftChars="0"/>
        <w:rPr>
          <w:rFonts w:ascii="Arial" w:hAnsi="Arial" w:cs="Arial"/>
        </w:rPr>
      </w:pPr>
      <w:r w:rsidRPr="003B662A">
        <w:rPr>
          <w:rFonts w:ascii="Arial" w:hAnsi="Arial" w:cs="Arial"/>
        </w:rPr>
        <w:t>R5-217552</w:t>
      </w:r>
      <w:r>
        <w:rPr>
          <w:rFonts w:ascii="Arial" w:hAnsi="Arial" w:cs="Arial"/>
        </w:rPr>
        <w:tab/>
      </w:r>
      <w:r w:rsidRPr="003B662A">
        <w:rPr>
          <w:rFonts w:ascii="Arial" w:hAnsi="Arial" w:cs="Arial"/>
        </w:rPr>
        <w:t>Addition of n3 CBW 50MHz into TC 7.3.2 Reference sensitivity power level</w:t>
      </w:r>
      <w:r>
        <w:rPr>
          <w:rFonts w:ascii="Arial" w:hAnsi="Arial" w:cs="Arial"/>
        </w:rPr>
        <w:t xml:space="preserve">, </w:t>
      </w:r>
      <w:bookmarkStart w:id="13" w:name="OLE_LINK4"/>
      <w:r w:rsidRPr="003B662A">
        <w:rPr>
          <w:rFonts w:ascii="Arial" w:hAnsi="Arial" w:cs="Arial"/>
        </w:rPr>
        <w:t>China Unicom</w:t>
      </w:r>
      <w:bookmarkEnd w:id="13"/>
    </w:p>
    <w:p w14:paraId="0E6F76CE" w14:textId="205B2419" w:rsidR="003B662A" w:rsidRDefault="003B662A" w:rsidP="003B662A">
      <w:pPr>
        <w:pStyle w:val="afd"/>
        <w:numPr>
          <w:ilvl w:val="0"/>
          <w:numId w:val="19"/>
        </w:numPr>
        <w:snapToGrid w:val="0"/>
        <w:ind w:leftChars="0"/>
        <w:rPr>
          <w:rFonts w:ascii="Arial" w:hAnsi="Arial" w:cs="Arial"/>
        </w:rPr>
      </w:pPr>
      <w:r w:rsidRPr="003B662A">
        <w:rPr>
          <w:rFonts w:ascii="Arial" w:hAnsi="Arial" w:cs="Arial"/>
        </w:rPr>
        <w:t>R5-216533</w:t>
      </w:r>
      <w:r>
        <w:rPr>
          <w:rFonts w:ascii="Arial" w:hAnsi="Arial" w:cs="Arial"/>
        </w:rPr>
        <w:tab/>
      </w:r>
      <w:r w:rsidRPr="003B662A">
        <w:rPr>
          <w:rFonts w:ascii="Arial" w:hAnsi="Arial" w:cs="Arial"/>
        </w:rPr>
        <w:t>Addition of asymmetric channel bandwidths for n24</w:t>
      </w:r>
      <w:r>
        <w:rPr>
          <w:rFonts w:ascii="Arial" w:hAnsi="Arial" w:cs="Arial"/>
        </w:rPr>
        <w:t xml:space="preserve">, </w:t>
      </w:r>
      <w:proofErr w:type="spellStart"/>
      <w:r w:rsidRPr="003B662A">
        <w:rPr>
          <w:rFonts w:ascii="Arial" w:hAnsi="Arial" w:cs="Arial"/>
        </w:rPr>
        <w:t>Ligado</w:t>
      </w:r>
      <w:proofErr w:type="spellEnd"/>
      <w:r w:rsidRPr="003B662A">
        <w:rPr>
          <w:rFonts w:ascii="Arial" w:hAnsi="Arial" w:cs="Arial"/>
        </w:rPr>
        <w:t xml:space="preserve"> Networks</w:t>
      </w:r>
    </w:p>
    <w:p w14:paraId="7587A74A" w14:textId="4D7F34AA" w:rsidR="003B662A" w:rsidRDefault="003B662A" w:rsidP="003B662A">
      <w:pPr>
        <w:pStyle w:val="afd"/>
        <w:numPr>
          <w:ilvl w:val="0"/>
          <w:numId w:val="19"/>
        </w:numPr>
        <w:snapToGrid w:val="0"/>
        <w:ind w:leftChars="0"/>
        <w:rPr>
          <w:rFonts w:ascii="Arial" w:hAnsi="Arial" w:cs="Arial"/>
        </w:rPr>
      </w:pPr>
      <w:r w:rsidRPr="003B662A">
        <w:rPr>
          <w:rFonts w:ascii="Arial" w:hAnsi="Arial" w:cs="Arial"/>
        </w:rPr>
        <w:t>R5-217660</w:t>
      </w:r>
      <w:r>
        <w:rPr>
          <w:rFonts w:ascii="Arial" w:hAnsi="Arial" w:cs="Arial"/>
        </w:rPr>
        <w:tab/>
      </w:r>
      <w:r w:rsidRPr="003B662A">
        <w:rPr>
          <w:rFonts w:ascii="Arial" w:hAnsi="Arial" w:cs="Arial"/>
        </w:rPr>
        <w:t>Update of R17 new band and CBWs into TS38.521-1 clause 5</w:t>
      </w:r>
      <w:r>
        <w:rPr>
          <w:rFonts w:ascii="Arial" w:hAnsi="Arial" w:cs="Arial"/>
        </w:rPr>
        <w:t xml:space="preserve">, </w:t>
      </w:r>
      <w:r w:rsidRPr="003B662A">
        <w:rPr>
          <w:rFonts w:ascii="Arial" w:hAnsi="Arial" w:cs="Arial"/>
        </w:rPr>
        <w:t>China Unicom</w:t>
      </w:r>
    </w:p>
    <w:p w14:paraId="4387EC18" w14:textId="77777777" w:rsidR="005D385A" w:rsidRDefault="005D385A" w:rsidP="005D385A">
      <w:pPr>
        <w:snapToGrid w:val="0"/>
        <w:rPr>
          <w:rFonts w:ascii="Arial" w:hAnsi="Arial" w:cs="Arial"/>
        </w:rPr>
      </w:pPr>
    </w:p>
    <w:p w14:paraId="48BC1B60" w14:textId="191A250B" w:rsidR="005D385A" w:rsidRDefault="005D385A" w:rsidP="005D385A">
      <w:pPr>
        <w:tabs>
          <w:tab w:val="left" w:pos="567"/>
        </w:tabs>
        <w:overflowPunct/>
        <w:autoSpaceDE/>
        <w:autoSpaceDN/>
        <w:snapToGrid w:val="0"/>
        <w:spacing w:after="0"/>
        <w:textAlignment w:val="auto"/>
        <w:rPr>
          <w:rFonts w:ascii="Arial" w:hAnsi="Arial" w:cs="Arial"/>
          <w:b/>
          <w:bCs/>
        </w:rPr>
      </w:pPr>
      <w:r>
        <w:rPr>
          <w:rFonts w:ascii="Arial" w:hAnsi="Arial" w:cs="Arial"/>
          <w:b/>
          <w:bCs/>
        </w:rPr>
        <w:t>CRs T</w:t>
      </w:r>
      <w:r w:rsidR="003B662A">
        <w:rPr>
          <w:rFonts w:ascii="Arial" w:hAnsi="Arial" w:cs="Arial"/>
          <w:b/>
          <w:bCs/>
        </w:rPr>
        <w:t>R</w:t>
      </w:r>
      <w:r>
        <w:rPr>
          <w:rFonts w:ascii="Arial" w:hAnsi="Arial" w:cs="Arial"/>
          <w:b/>
          <w:bCs/>
        </w:rPr>
        <w:t xml:space="preserve"> 38.</w:t>
      </w:r>
      <w:r w:rsidR="003B662A">
        <w:rPr>
          <w:rFonts w:ascii="Arial" w:hAnsi="Arial" w:cs="Arial"/>
          <w:b/>
          <w:bCs/>
        </w:rPr>
        <w:t>905</w:t>
      </w:r>
      <w:r>
        <w:rPr>
          <w:rFonts w:ascii="Arial" w:hAnsi="Arial" w:cs="Arial"/>
          <w:b/>
          <w:bCs/>
        </w:rPr>
        <w:t xml:space="preserve"> – </w:t>
      </w:r>
      <w:r w:rsidR="003B662A">
        <w:rPr>
          <w:rFonts w:ascii="Arial" w:hAnsi="Arial" w:cs="Arial"/>
          <w:b/>
          <w:bCs/>
        </w:rPr>
        <w:t>Test Point Analysis</w:t>
      </w:r>
    </w:p>
    <w:p w14:paraId="7A204870" w14:textId="7AF50AAE" w:rsidR="005D385A" w:rsidRPr="005D385A" w:rsidRDefault="003B662A" w:rsidP="003B662A">
      <w:pPr>
        <w:pStyle w:val="afd"/>
        <w:numPr>
          <w:ilvl w:val="0"/>
          <w:numId w:val="19"/>
        </w:numPr>
        <w:snapToGrid w:val="0"/>
        <w:ind w:leftChars="0"/>
        <w:rPr>
          <w:rFonts w:ascii="Arial" w:hAnsi="Arial" w:cs="Arial"/>
        </w:rPr>
      </w:pPr>
      <w:r w:rsidRPr="003B662A">
        <w:rPr>
          <w:rFonts w:ascii="Arial" w:hAnsi="Arial" w:cs="Arial"/>
        </w:rPr>
        <w:t>R5-218364</w:t>
      </w:r>
      <w:r>
        <w:rPr>
          <w:rFonts w:ascii="Arial" w:hAnsi="Arial" w:cs="Arial"/>
        </w:rPr>
        <w:tab/>
      </w:r>
      <w:r w:rsidRPr="003B662A">
        <w:rPr>
          <w:rFonts w:ascii="Arial" w:hAnsi="Arial" w:cs="Arial"/>
        </w:rPr>
        <w:t>Addition of TP analysis of A-MPR and ASE for NS_56</w:t>
      </w:r>
      <w:r>
        <w:rPr>
          <w:rFonts w:ascii="Arial" w:hAnsi="Arial" w:cs="Arial"/>
        </w:rPr>
        <w:t xml:space="preserve">, </w:t>
      </w:r>
      <w:proofErr w:type="spellStart"/>
      <w:r w:rsidRPr="003B662A">
        <w:rPr>
          <w:rFonts w:ascii="Arial" w:hAnsi="Arial" w:cs="Arial"/>
        </w:rPr>
        <w:t>Ligado</w:t>
      </w:r>
      <w:proofErr w:type="spellEnd"/>
      <w:r w:rsidRPr="003B662A">
        <w:rPr>
          <w:rFonts w:ascii="Arial" w:hAnsi="Arial" w:cs="Arial"/>
        </w:rPr>
        <w:t xml:space="preserve"> Networks</w:t>
      </w:r>
    </w:p>
    <w:p w14:paraId="043355DA" w14:textId="628A9C40" w:rsidR="004F218A" w:rsidRDefault="002566E0" w:rsidP="004F218A">
      <w:pPr>
        <w:tabs>
          <w:tab w:val="left" w:pos="567"/>
        </w:tabs>
        <w:overflowPunct/>
        <w:autoSpaceDE/>
        <w:autoSpaceDN/>
        <w:snapToGrid w:val="0"/>
        <w:spacing w:after="0"/>
        <w:textAlignment w:val="auto"/>
        <w:rPr>
          <w:rFonts w:ascii="Arial" w:hAnsi="Arial" w:cs="Arial"/>
          <w:bCs/>
        </w:rPr>
      </w:pPr>
      <w:r>
        <w:rPr>
          <w:rFonts w:ascii="Arial" w:hAnsi="Arial" w:cs="Arial" w:hint="eastAsia"/>
          <w:bCs/>
        </w:rPr>
        <w:t xml:space="preserve"> </w:t>
      </w: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FBFE1" w14:textId="77777777" w:rsidR="00F3115A" w:rsidRDefault="00F3115A">
      <w:r>
        <w:separator/>
      </w:r>
    </w:p>
  </w:endnote>
  <w:endnote w:type="continuationSeparator" w:id="0">
    <w:p w14:paraId="28632829" w14:textId="77777777" w:rsidR="00F3115A" w:rsidRDefault="00F31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7232E">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7232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52738" w14:textId="77777777" w:rsidR="00F3115A" w:rsidRDefault="00F3115A">
      <w:r>
        <w:separator/>
      </w:r>
    </w:p>
  </w:footnote>
  <w:footnote w:type="continuationSeparator" w:id="0">
    <w:p w14:paraId="052BED00" w14:textId="77777777" w:rsidR="00F3115A" w:rsidRDefault="00F311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2E07"/>
    <w:rsid w:val="00207DC4"/>
    <w:rsid w:val="0022485E"/>
    <w:rsid w:val="00243A99"/>
    <w:rsid w:val="002566E0"/>
    <w:rsid w:val="0029567C"/>
    <w:rsid w:val="002A6545"/>
    <w:rsid w:val="002C0B82"/>
    <w:rsid w:val="0030144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662A"/>
    <w:rsid w:val="003B7182"/>
    <w:rsid w:val="003D5036"/>
    <w:rsid w:val="003D764D"/>
    <w:rsid w:val="003E3A1A"/>
    <w:rsid w:val="003F1B9F"/>
    <w:rsid w:val="0040091C"/>
    <w:rsid w:val="00406D7A"/>
    <w:rsid w:val="004121B8"/>
    <w:rsid w:val="004258BA"/>
    <w:rsid w:val="00433A74"/>
    <w:rsid w:val="0044067B"/>
    <w:rsid w:val="004518EF"/>
    <w:rsid w:val="004531C9"/>
    <w:rsid w:val="00457D91"/>
    <w:rsid w:val="00460C31"/>
    <w:rsid w:val="00464E5B"/>
    <w:rsid w:val="0047055A"/>
    <w:rsid w:val="0047232E"/>
    <w:rsid w:val="00474450"/>
    <w:rsid w:val="004873E6"/>
    <w:rsid w:val="004B15B8"/>
    <w:rsid w:val="004B566C"/>
    <w:rsid w:val="004B7B48"/>
    <w:rsid w:val="004D4AB1"/>
    <w:rsid w:val="004E7445"/>
    <w:rsid w:val="004E74AE"/>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385A"/>
    <w:rsid w:val="005E1D58"/>
    <w:rsid w:val="00610E37"/>
    <w:rsid w:val="006207ED"/>
    <w:rsid w:val="00626BC9"/>
    <w:rsid w:val="006458DF"/>
    <w:rsid w:val="00650D52"/>
    <w:rsid w:val="006615B2"/>
    <w:rsid w:val="00662313"/>
    <w:rsid w:val="00673911"/>
    <w:rsid w:val="00674932"/>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A5C09"/>
    <w:rsid w:val="007A69D0"/>
    <w:rsid w:val="007E1D15"/>
    <w:rsid w:val="007E1DEA"/>
    <w:rsid w:val="007E2202"/>
    <w:rsid w:val="007F33B1"/>
    <w:rsid w:val="00803A4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56BC"/>
    <w:rsid w:val="008960DE"/>
    <w:rsid w:val="008A36DF"/>
    <w:rsid w:val="008A3B77"/>
    <w:rsid w:val="008C1698"/>
    <w:rsid w:val="008C1A3D"/>
    <w:rsid w:val="008D01C3"/>
    <w:rsid w:val="008D1E13"/>
    <w:rsid w:val="008D6549"/>
    <w:rsid w:val="008D6D70"/>
    <w:rsid w:val="008D70D2"/>
    <w:rsid w:val="00900AE8"/>
    <w:rsid w:val="00900DAD"/>
    <w:rsid w:val="0091408E"/>
    <w:rsid w:val="009378CA"/>
    <w:rsid w:val="0095025E"/>
    <w:rsid w:val="00955C4C"/>
    <w:rsid w:val="00975D8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662"/>
    <w:rsid w:val="00AC65C3"/>
    <w:rsid w:val="00AD51D1"/>
    <w:rsid w:val="00AD53C7"/>
    <w:rsid w:val="00AD7ADC"/>
    <w:rsid w:val="00AE08EB"/>
    <w:rsid w:val="00AF3414"/>
    <w:rsid w:val="00B00BBE"/>
    <w:rsid w:val="00B10710"/>
    <w:rsid w:val="00B208FA"/>
    <w:rsid w:val="00B25C12"/>
    <w:rsid w:val="00B2766F"/>
    <w:rsid w:val="00B31ABC"/>
    <w:rsid w:val="00B445ED"/>
    <w:rsid w:val="00B6300F"/>
    <w:rsid w:val="00B67B32"/>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4C73"/>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115A"/>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33B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7F33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7F33B1"/>
    <w:pPr>
      <w:pBdr>
        <w:top w:val="none" w:sz="0" w:space="0" w:color="auto"/>
      </w:pBdr>
      <w:spacing w:before="180"/>
      <w:outlineLvl w:val="1"/>
    </w:pPr>
    <w:rPr>
      <w:sz w:val="32"/>
    </w:rPr>
  </w:style>
  <w:style w:type="paragraph" w:styleId="3">
    <w:name w:val="heading 3"/>
    <w:aliases w:val="Underrubrik2,H3,no break,Memo Heading 3"/>
    <w:basedOn w:val="2"/>
    <w:next w:val="a0"/>
    <w:qFormat/>
    <w:rsid w:val="007F33B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F33B1"/>
    <w:pPr>
      <w:ind w:left="1418" w:hanging="1418"/>
      <w:outlineLvl w:val="3"/>
    </w:pPr>
    <w:rPr>
      <w:sz w:val="24"/>
    </w:rPr>
  </w:style>
  <w:style w:type="paragraph" w:styleId="5">
    <w:name w:val="heading 5"/>
    <w:aliases w:val="H5"/>
    <w:basedOn w:val="4"/>
    <w:next w:val="a0"/>
    <w:qFormat/>
    <w:rsid w:val="007F33B1"/>
    <w:pPr>
      <w:ind w:left="1701" w:hanging="1701"/>
      <w:outlineLvl w:val="4"/>
    </w:pPr>
    <w:rPr>
      <w:sz w:val="22"/>
    </w:rPr>
  </w:style>
  <w:style w:type="paragraph" w:styleId="6">
    <w:name w:val="heading 6"/>
    <w:basedOn w:val="H6"/>
    <w:next w:val="a0"/>
    <w:link w:val="6Char"/>
    <w:qFormat/>
    <w:rsid w:val="007F33B1"/>
    <w:pPr>
      <w:outlineLvl w:val="5"/>
    </w:pPr>
  </w:style>
  <w:style w:type="paragraph" w:styleId="7">
    <w:name w:val="heading 7"/>
    <w:basedOn w:val="H6"/>
    <w:next w:val="a0"/>
    <w:link w:val="7Char"/>
    <w:qFormat/>
    <w:rsid w:val="007F33B1"/>
    <w:pPr>
      <w:outlineLvl w:val="6"/>
    </w:pPr>
  </w:style>
  <w:style w:type="paragraph" w:styleId="8">
    <w:name w:val="heading 8"/>
    <w:aliases w:val="Table Heading"/>
    <w:basedOn w:val="1"/>
    <w:next w:val="a0"/>
    <w:qFormat/>
    <w:rsid w:val="007F33B1"/>
    <w:pPr>
      <w:ind w:left="0" w:firstLine="0"/>
      <w:outlineLvl w:val="7"/>
    </w:pPr>
  </w:style>
  <w:style w:type="paragraph" w:styleId="9">
    <w:name w:val="heading 9"/>
    <w:aliases w:val="Figure Heading,FH"/>
    <w:basedOn w:val="8"/>
    <w:next w:val="a0"/>
    <w:qFormat/>
    <w:rsid w:val="007F33B1"/>
    <w:pPr>
      <w:outlineLvl w:val="8"/>
    </w:pPr>
  </w:style>
  <w:style w:type="character" w:default="1" w:styleId="a1">
    <w:name w:val="Default Paragraph Font"/>
    <w:semiHidden/>
    <w:rsid w:val="007F33B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F33B1"/>
  </w:style>
  <w:style w:type="paragraph" w:customStyle="1" w:styleId="FP">
    <w:name w:val="FP"/>
    <w:basedOn w:val="a0"/>
    <w:rsid w:val="007F33B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F33B1"/>
    <w:pPr>
      <w:spacing w:before="180"/>
      <w:ind w:left="2693" w:hanging="2693"/>
    </w:pPr>
    <w:rPr>
      <w:b/>
    </w:rPr>
  </w:style>
  <w:style w:type="paragraph" w:styleId="10">
    <w:name w:val="toc 1"/>
    <w:semiHidden/>
    <w:rsid w:val="007F33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7F33B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7F33B1"/>
    <w:pPr>
      <w:ind w:left="1701" w:hanging="1701"/>
    </w:pPr>
  </w:style>
  <w:style w:type="paragraph" w:styleId="40">
    <w:name w:val="toc 4"/>
    <w:basedOn w:val="30"/>
    <w:rsid w:val="007F33B1"/>
    <w:pPr>
      <w:ind w:left="1418" w:hanging="1418"/>
    </w:pPr>
  </w:style>
  <w:style w:type="paragraph" w:styleId="30">
    <w:name w:val="toc 3"/>
    <w:basedOn w:val="20"/>
    <w:rsid w:val="007F33B1"/>
    <w:pPr>
      <w:ind w:left="1134" w:hanging="1134"/>
    </w:pPr>
  </w:style>
  <w:style w:type="paragraph" w:styleId="20">
    <w:name w:val="toc 2"/>
    <w:basedOn w:val="10"/>
    <w:rsid w:val="007F33B1"/>
    <w:pPr>
      <w:keepNext w:val="0"/>
      <w:spacing w:before="0"/>
      <w:ind w:left="851" w:hanging="851"/>
    </w:pPr>
    <w:rPr>
      <w:sz w:val="20"/>
    </w:rPr>
  </w:style>
  <w:style w:type="paragraph" w:styleId="21">
    <w:name w:val="index 2"/>
    <w:basedOn w:val="11"/>
    <w:rsid w:val="007F33B1"/>
    <w:pPr>
      <w:ind w:left="284"/>
    </w:pPr>
  </w:style>
  <w:style w:type="paragraph" w:styleId="11">
    <w:name w:val="index 1"/>
    <w:basedOn w:val="a0"/>
    <w:rsid w:val="007F33B1"/>
    <w:pPr>
      <w:keepLines/>
      <w:spacing w:after="0"/>
    </w:pPr>
  </w:style>
  <w:style w:type="paragraph" w:customStyle="1" w:styleId="ZH">
    <w:name w:val="ZH"/>
    <w:rsid w:val="007F33B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7F33B1"/>
    <w:pPr>
      <w:outlineLvl w:val="9"/>
    </w:pPr>
  </w:style>
  <w:style w:type="paragraph" w:styleId="22">
    <w:name w:val="List Number 2"/>
    <w:basedOn w:val="a5"/>
    <w:rsid w:val="007F33B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F33B1"/>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7F33B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F33B1"/>
    <w:pPr>
      <w:keepLines/>
      <w:spacing w:after="0"/>
      <w:ind w:left="454" w:hanging="454"/>
    </w:pPr>
    <w:rPr>
      <w:sz w:val="16"/>
    </w:rPr>
  </w:style>
  <w:style w:type="paragraph" w:customStyle="1" w:styleId="TAH">
    <w:name w:val="TAH"/>
    <w:basedOn w:val="TAC"/>
    <w:link w:val="TAHCar"/>
    <w:rsid w:val="007F33B1"/>
    <w:rPr>
      <w:b/>
    </w:rPr>
  </w:style>
  <w:style w:type="paragraph" w:customStyle="1" w:styleId="TAC">
    <w:name w:val="TAC"/>
    <w:basedOn w:val="TAL"/>
    <w:link w:val="TACChar"/>
    <w:rsid w:val="007F33B1"/>
    <w:pPr>
      <w:jc w:val="center"/>
    </w:pPr>
  </w:style>
  <w:style w:type="paragraph" w:customStyle="1" w:styleId="TF">
    <w:name w:val="TF"/>
    <w:basedOn w:val="TH"/>
    <w:rsid w:val="007F33B1"/>
    <w:pPr>
      <w:keepNext w:val="0"/>
      <w:spacing w:before="0" w:after="240"/>
    </w:pPr>
  </w:style>
  <w:style w:type="paragraph" w:customStyle="1" w:styleId="NO">
    <w:name w:val="NO"/>
    <w:basedOn w:val="a0"/>
    <w:rsid w:val="007F33B1"/>
    <w:pPr>
      <w:keepLines/>
      <w:ind w:left="1135" w:hanging="851"/>
    </w:pPr>
  </w:style>
  <w:style w:type="paragraph" w:styleId="90">
    <w:name w:val="toc 9"/>
    <w:basedOn w:val="80"/>
    <w:rsid w:val="007F33B1"/>
    <w:pPr>
      <w:ind w:left="1418" w:hanging="1418"/>
    </w:pPr>
  </w:style>
  <w:style w:type="paragraph" w:customStyle="1" w:styleId="EX">
    <w:name w:val="EX"/>
    <w:basedOn w:val="a0"/>
    <w:rsid w:val="007F33B1"/>
    <w:pPr>
      <w:keepLines/>
      <w:ind w:left="1702" w:hanging="1418"/>
    </w:pPr>
  </w:style>
  <w:style w:type="paragraph" w:customStyle="1" w:styleId="LD">
    <w:name w:val="LD"/>
    <w:rsid w:val="007F33B1"/>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7F33B1"/>
    <w:pPr>
      <w:spacing w:after="0"/>
    </w:pPr>
  </w:style>
  <w:style w:type="paragraph" w:customStyle="1" w:styleId="EW">
    <w:name w:val="EW"/>
    <w:basedOn w:val="EX"/>
    <w:rsid w:val="007F33B1"/>
    <w:pPr>
      <w:spacing w:after="0"/>
    </w:pPr>
  </w:style>
  <w:style w:type="paragraph" w:styleId="60">
    <w:name w:val="toc 6"/>
    <w:basedOn w:val="50"/>
    <w:next w:val="a0"/>
    <w:rsid w:val="007F33B1"/>
    <w:pPr>
      <w:ind w:left="1985" w:hanging="1985"/>
    </w:pPr>
  </w:style>
  <w:style w:type="paragraph" w:styleId="70">
    <w:name w:val="toc 7"/>
    <w:basedOn w:val="60"/>
    <w:next w:val="a0"/>
    <w:rsid w:val="007F33B1"/>
    <w:pPr>
      <w:ind w:left="2268" w:hanging="2268"/>
    </w:pPr>
  </w:style>
  <w:style w:type="paragraph" w:styleId="23">
    <w:name w:val="List Bullet 2"/>
    <w:aliases w:val="lb2"/>
    <w:basedOn w:val="a9"/>
    <w:rsid w:val="007F33B1"/>
    <w:pPr>
      <w:ind w:left="851"/>
    </w:pPr>
  </w:style>
  <w:style w:type="paragraph" w:styleId="31">
    <w:name w:val="List Bullet 3"/>
    <w:basedOn w:val="23"/>
    <w:rsid w:val="007F33B1"/>
    <w:pPr>
      <w:ind w:left="1135"/>
    </w:pPr>
  </w:style>
  <w:style w:type="paragraph" w:styleId="a5">
    <w:name w:val="List Number"/>
    <w:basedOn w:val="aa"/>
    <w:rsid w:val="007F33B1"/>
  </w:style>
  <w:style w:type="paragraph" w:customStyle="1" w:styleId="EQ">
    <w:name w:val="EQ"/>
    <w:basedOn w:val="a0"/>
    <w:next w:val="a0"/>
    <w:rsid w:val="007F33B1"/>
    <w:pPr>
      <w:keepLines/>
      <w:tabs>
        <w:tab w:val="center" w:pos="4536"/>
        <w:tab w:val="right" w:pos="9072"/>
      </w:tabs>
    </w:pPr>
    <w:rPr>
      <w:noProof/>
    </w:rPr>
  </w:style>
  <w:style w:type="paragraph" w:customStyle="1" w:styleId="TH">
    <w:name w:val="TH"/>
    <w:basedOn w:val="a0"/>
    <w:link w:val="THChar"/>
    <w:rsid w:val="007F33B1"/>
    <w:pPr>
      <w:keepNext/>
      <w:keepLines/>
      <w:spacing w:before="60"/>
      <w:jc w:val="center"/>
    </w:pPr>
    <w:rPr>
      <w:rFonts w:ascii="Arial" w:hAnsi="Arial"/>
      <w:b/>
    </w:rPr>
  </w:style>
  <w:style w:type="paragraph" w:customStyle="1" w:styleId="NF">
    <w:name w:val="NF"/>
    <w:basedOn w:val="NO"/>
    <w:rsid w:val="007F33B1"/>
    <w:pPr>
      <w:keepNext/>
      <w:spacing w:after="0"/>
    </w:pPr>
    <w:rPr>
      <w:rFonts w:ascii="Arial" w:hAnsi="Arial"/>
      <w:sz w:val="18"/>
    </w:rPr>
  </w:style>
  <w:style w:type="paragraph" w:customStyle="1" w:styleId="PL">
    <w:name w:val="PL"/>
    <w:rsid w:val="007F3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7F33B1"/>
    <w:pPr>
      <w:jc w:val="right"/>
    </w:pPr>
  </w:style>
  <w:style w:type="paragraph" w:customStyle="1" w:styleId="H6">
    <w:name w:val="H6"/>
    <w:basedOn w:val="5"/>
    <w:next w:val="a0"/>
    <w:rsid w:val="007F33B1"/>
    <w:pPr>
      <w:ind w:left="1985" w:hanging="1985"/>
      <w:outlineLvl w:val="9"/>
    </w:pPr>
    <w:rPr>
      <w:sz w:val="20"/>
    </w:rPr>
  </w:style>
  <w:style w:type="paragraph" w:customStyle="1" w:styleId="TAN">
    <w:name w:val="TAN"/>
    <w:basedOn w:val="TAL"/>
    <w:link w:val="TANChar"/>
    <w:rsid w:val="007F33B1"/>
    <w:pPr>
      <w:ind w:left="851" w:hanging="851"/>
    </w:pPr>
  </w:style>
  <w:style w:type="paragraph" w:customStyle="1" w:styleId="TAL">
    <w:name w:val="TAL"/>
    <w:basedOn w:val="a0"/>
    <w:link w:val="TALCar"/>
    <w:rsid w:val="007F33B1"/>
    <w:pPr>
      <w:keepNext/>
      <w:keepLines/>
      <w:spacing w:after="0"/>
    </w:pPr>
    <w:rPr>
      <w:rFonts w:ascii="Arial" w:hAnsi="Arial"/>
      <w:sz w:val="18"/>
    </w:rPr>
  </w:style>
  <w:style w:type="paragraph" w:customStyle="1" w:styleId="ZA">
    <w:name w:val="ZA"/>
    <w:rsid w:val="007F33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7F33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7F33B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7F33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7F33B1"/>
    <w:pPr>
      <w:framePr w:wrap="notBeside" w:y="16161"/>
    </w:pPr>
  </w:style>
  <w:style w:type="character" w:customStyle="1" w:styleId="ZGSM">
    <w:name w:val="ZGSM"/>
    <w:rsid w:val="007F33B1"/>
  </w:style>
  <w:style w:type="paragraph" w:styleId="24">
    <w:name w:val="List 2"/>
    <w:basedOn w:val="aa"/>
    <w:rsid w:val="007F33B1"/>
    <w:pPr>
      <w:ind w:left="851"/>
    </w:pPr>
  </w:style>
  <w:style w:type="paragraph" w:customStyle="1" w:styleId="ZG">
    <w:name w:val="ZG"/>
    <w:rsid w:val="007F33B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7F33B1"/>
    <w:pPr>
      <w:ind w:left="1135"/>
    </w:pPr>
  </w:style>
  <w:style w:type="paragraph" w:styleId="41">
    <w:name w:val="List 4"/>
    <w:basedOn w:val="32"/>
    <w:rsid w:val="007F33B1"/>
    <w:pPr>
      <w:ind w:left="1418"/>
    </w:pPr>
  </w:style>
  <w:style w:type="paragraph" w:styleId="51">
    <w:name w:val="List 5"/>
    <w:basedOn w:val="41"/>
    <w:rsid w:val="007F33B1"/>
    <w:pPr>
      <w:ind w:left="1702"/>
    </w:pPr>
  </w:style>
  <w:style w:type="paragraph" w:customStyle="1" w:styleId="EditorsNote">
    <w:name w:val="Editor's Note"/>
    <w:basedOn w:val="NO"/>
    <w:rsid w:val="007F33B1"/>
    <w:rPr>
      <w:color w:val="FF0000"/>
    </w:rPr>
  </w:style>
  <w:style w:type="paragraph" w:styleId="aa">
    <w:name w:val="List"/>
    <w:basedOn w:val="a0"/>
    <w:rsid w:val="007F33B1"/>
    <w:pPr>
      <w:ind w:left="568" w:hanging="284"/>
    </w:pPr>
  </w:style>
  <w:style w:type="paragraph" w:styleId="a9">
    <w:name w:val="List Bullet"/>
    <w:basedOn w:val="aa"/>
    <w:rsid w:val="007F33B1"/>
  </w:style>
  <w:style w:type="paragraph" w:styleId="42">
    <w:name w:val="List Bullet 4"/>
    <w:basedOn w:val="31"/>
    <w:rsid w:val="007F33B1"/>
    <w:pPr>
      <w:ind w:left="1418"/>
    </w:pPr>
  </w:style>
  <w:style w:type="paragraph" w:styleId="52">
    <w:name w:val="List Bullet 5"/>
    <w:basedOn w:val="42"/>
    <w:rsid w:val="007F33B1"/>
    <w:pPr>
      <w:ind w:left="1702"/>
    </w:pPr>
  </w:style>
  <w:style w:type="paragraph" w:customStyle="1" w:styleId="B1">
    <w:name w:val="B1"/>
    <w:basedOn w:val="aa"/>
    <w:link w:val="B1Char1"/>
    <w:rsid w:val="007F33B1"/>
  </w:style>
  <w:style w:type="paragraph" w:customStyle="1" w:styleId="B2">
    <w:name w:val="B2"/>
    <w:basedOn w:val="24"/>
    <w:rsid w:val="007F33B1"/>
  </w:style>
  <w:style w:type="paragraph" w:customStyle="1" w:styleId="B3">
    <w:name w:val="B3"/>
    <w:basedOn w:val="32"/>
    <w:rsid w:val="007F33B1"/>
  </w:style>
  <w:style w:type="paragraph" w:customStyle="1" w:styleId="B4">
    <w:name w:val="B4"/>
    <w:basedOn w:val="41"/>
    <w:rsid w:val="007F33B1"/>
  </w:style>
  <w:style w:type="paragraph" w:customStyle="1" w:styleId="B5">
    <w:name w:val="B5"/>
    <w:basedOn w:val="51"/>
    <w:rsid w:val="007F33B1"/>
  </w:style>
  <w:style w:type="paragraph" w:styleId="ab">
    <w:name w:val="footer"/>
    <w:basedOn w:val="a6"/>
    <w:link w:val="Char0"/>
    <w:rsid w:val="007F33B1"/>
    <w:pPr>
      <w:jc w:val="center"/>
    </w:pPr>
    <w:rPr>
      <w:i/>
    </w:rPr>
  </w:style>
  <w:style w:type="paragraph" w:customStyle="1" w:styleId="ZTD">
    <w:name w:val="ZTD"/>
    <w:basedOn w:val="ZB"/>
    <w:rsid w:val="007F33B1"/>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B67B3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4</Pages>
  <Words>1041</Words>
  <Characters>5937</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2021-11-24T09:09:00Z</dcterms:created>
  <dcterms:modified xsi:type="dcterms:W3CDTF">2021-11-24T09:13:00Z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(3)wQo+2THho7sH3X93mLG/kd8yxOOC42Z/TbLWSplkFzMEjedpIRRdwy+fsd+nEiAW/vTtfao+
ywGkgIktSplawcjoHNvXAeEHNMhZnIPQm31sjc9ISC2/sX09EtYDyJkGoizzogkJBoDgclbK
4PrcbNFh5c/Z20fZjJcPxHerCfUwczP6+3oeM66RyR9kqiy5UA71CJV522go3mAr5Jz3YKCJ
vdIDCVXMsSAlsl/3Kj</vt:lpwstr>
  </property>
  <property fmtid="{D5CDD505-2E9C-101B-9397-08002B2CF9AE}" pid="11" name="_2015_ms_pID_7253431">
    <vt:lpwstr>OeMI0Itg2b+ZkHCPLBxbZP6bCAvYSCgel1KsRXNBaxcmeN/eGCwcYD
yEDUbL0X5NM/o2qWn+nnuHZjGBEJ5gzn2P6BVNOfTKnzI9GTd3JjWdM3q4Hpm6g946frMtLr
NYWsqeBaXcPD7SQDV0LCe7Z82lbv5Z6EXi3V6RZAfO2gPLkkOrusaVx85+e1rtPZgiIwW39o
n9WpieHkg5cJvCSqtUfA4wslhxhonsmohI6w</vt:lpwstr>
  </property>
  <property fmtid="{D5CDD505-2E9C-101B-9397-08002B2CF9AE}" pid="12" name="_2015_ms_pID_7253432">
    <vt:lpwstr>Dg==</vt:lpwstr>
  </property>
</Properties>
</file>